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1947"/>
      </w:tblGrid>
      <w:tr w:rsidR="004F608D" w:rsidRPr="00464DE1" w14:paraId="341EFE28" w14:textId="77777777" w:rsidTr="001716C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41EFE25" w14:textId="77777777" w:rsidR="004F608D" w:rsidRPr="00464DE1" w:rsidRDefault="00A976DA">
            <w:r w:rsidRPr="00464DE1">
              <w:t>Wypełnia Zespół Kierunku</w:t>
            </w:r>
          </w:p>
        </w:tc>
        <w:tc>
          <w:tcPr>
            <w:tcW w:w="6841" w:type="dxa"/>
            <w:gridSpan w:val="6"/>
          </w:tcPr>
          <w:p w14:paraId="341EFE26" w14:textId="77777777" w:rsidR="004F608D" w:rsidRPr="00464DE1" w:rsidRDefault="00A976DA" w:rsidP="00A976DA">
            <w:pPr>
              <w:spacing w:after="0" w:line="240" w:lineRule="auto"/>
            </w:pPr>
            <w:r w:rsidRPr="00464DE1">
              <w:t xml:space="preserve">Nazwa modułu (bloku przedmiotów): </w:t>
            </w:r>
            <w:r w:rsidRPr="00464DE1">
              <w:rPr>
                <w:b/>
              </w:rPr>
              <w:t>PRZEDMIOTY PODSTAWOWE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341EFE27" w14:textId="77777777" w:rsidR="004F608D" w:rsidRPr="00464DE1" w:rsidRDefault="00A976DA" w:rsidP="00A976DA">
            <w:pPr>
              <w:spacing w:after="0" w:line="240" w:lineRule="auto"/>
            </w:pPr>
            <w:r w:rsidRPr="00464DE1">
              <w:t xml:space="preserve">Kod modułu: </w:t>
            </w:r>
            <w:r w:rsidRPr="00464DE1">
              <w:rPr>
                <w:b/>
              </w:rPr>
              <w:t>B</w:t>
            </w:r>
          </w:p>
        </w:tc>
      </w:tr>
      <w:tr w:rsidR="004F608D" w:rsidRPr="00464DE1" w14:paraId="341EFE2C" w14:textId="77777777" w:rsidTr="001716C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41EFE29" w14:textId="77777777" w:rsidR="004F608D" w:rsidRPr="00464DE1" w:rsidRDefault="004F608D"/>
        </w:tc>
        <w:tc>
          <w:tcPr>
            <w:tcW w:w="6841" w:type="dxa"/>
            <w:gridSpan w:val="6"/>
          </w:tcPr>
          <w:p w14:paraId="341EFE2A" w14:textId="77777777" w:rsidR="004F608D" w:rsidRPr="00464DE1" w:rsidRDefault="00A976DA" w:rsidP="00A976DA">
            <w:pPr>
              <w:spacing w:after="0" w:line="240" w:lineRule="auto"/>
            </w:pPr>
            <w:r w:rsidRPr="00464DE1">
              <w:t xml:space="preserve">Nazwa przedmiotu: </w:t>
            </w:r>
            <w:r w:rsidR="001716C8">
              <w:rPr>
                <w:b/>
              </w:rPr>
              <w:t>P</w:t>
            </w:r>
            <w:r w:rsidR="001716C8" w:rsidRPr="00464DE1">
              <w:rPr>
                <w:b/>
              </w:rPr>
              <w:t>odstawy rachunkowości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341EFE2B" w14:textId="77777777" w:rsidR="004F608D" w:rsidRPr="00464DE1" w:rsidRDefault="00A976DA" w:rsidP="00A976DA">
            <w:pPr>
              <w:spacing w:after="0" w:line="240" w:lineRule="auto"/>
            </w:pPr>
            <w:r w:rsidRPr="00464DE1">
              <w:t>Kod przedmiotu:</w:t>
            </w:r>
            <w:r w:rsidRPr="00464DE1">
              <w:rPr>
                <w:b/>
              </w:rPr>
              <w:t xml:space="preserve"> 15</w:t>
            </w:r>
          </w:p>
        </w:tc>
      </w:tr>
      <w:tr w:rsidR="004F608D" w:rsidRPr="00464DE1" w14:paraId="341EFE2F" w14:textId="77777777" w:rsidTr="00464DE1">
        <w:trPr>
          <w:cantSplit/>
        </w:trPr>
        <w:tc>
          <w:tcPr>
            <w:tcW w:w="497" w:type="dxa"/>
            <w:vMerge/>
          </w:tcPr>
          <w:p w14:paraId="341EFE2D" w14:textId="77777777" w:rsidR="004F608D" w:rsidRPr="00464DE1" w:rsidRDefault="004F608D"/>
        </w:tc>
        <w:tc>
          <w:tcPr>
            <w:tcW w:w="10101" w:type="dxa"/>
            <w:gridSpan w:val="8"/>
          </w:tcPr>
          <w:p w14:paraId="341EFE2E" w14:textId="77777777" w:rsidR="004F608D" w:rsidRPr="00464DE1" w:rsidRDefault="00A976DA" w:rsidP="00A976DA">
            <w:pPr>
              <w:spacing w:after="0" w:line="240" w:lineRule="auto"/>
            </w:pPr>
            <w:r w:rsidRPr="00464DE1">
              <w:t xml:space="preserve">Nazwa jednostki organizacyjnej prowadzącej przedmiot / moduł: </w:t>
            </w:r>
            <w:r w:rsidRPr="00464DE1">
              <w:rPr>
                <w:b/>
              </w:rPr>
              <w:t>INSTYTUT EKONOMICZNY</w:t>
            </w:r>
          </w:p>
        </w:tc>
      </w:tr>
      <w:tr w:rsidR="004F608D" w:rsidRPr="00464DE1" w14:paraId="341EFE32" w14:textId="77777777" w:rsidTr="00464DE1">
        <w:trPr>
          <w:cantSplit/>
        </w:trPr>
        <w:tc>
          <w:tcPr>
            <w:tcW w:w="497" w:type="dxa"/>
            <w:vMerge/>
          </w:tcPr>
          <w:p w14:paraId="341EFE30" w14:textId="77777777" w:rsidR="004F608D" w:rsidRPr="00464DE1" w:rsidRDefault="004F608D"/>
        </w:tc>
        <w:tc>
          <w:tcPr>
            <w:tcW w:w="10101" w:type="dxa"/>
            <w:gridSpan w:val="8"/>
          </w:tcPr>
          <w:p w14:paraId="341EFE31" w14:textId="77777777" w:rsidR="004F608D" w:rsidRPr="00464DE1" w:rsidRDefault="00A976DA" w:rsidP="00A976DA">
            <w:pPr>
              <w:spacing w:after="0" w:line="240" w:lineRule="auto"/>
              <w:rPr>
                <w:b/>
              </w:rPr>
            </w:pPr>
            <w:r w:rsidRPr="00464DE1">
              <w:t xml:space="preserve">Nazwa kierunku: </w:t>
            </w:r>
            <w:r w:rsidRPr="00464DE1">
              <w:rPr>
                <w:b/>
              </w:rPr>
              <w:t>EKONOMIA</w:t>
            </w:r>
          </w:p>
        </w:tc>
      </w:tr>
      <w:tr w:rsidR="004F608D" w:rsidRPr="00464DE1" w14:paraId="341EFE37" w14:textId="77777777" w:rsidTr="001716C8">
        <w:trPr>
          <w:cantSplit/>
        </w:trPr>
        <w:tc>
          <w:tcPr>
            <w:tcW w:w="497" w:type="dxa"/>
            <w:vMerge/>
          </w:tcPr>
          <w:p w14:paraId="341EFE33" w14:textId="77777777" w:rsidR="004F608D" w:rsidRPr="00464DE1" w:rsidRDefault="004F608D"/>
        </w:tc>
        <w:tc>
          <w:tcPr>
            <w:tcW w:w="2730" w:type="dxa"/>
            <w:gridSpan w:val="3"/>
          </w:tcPr>
          <w:p w14:paraId="341EFE34" w14:textId="77777777" w:rsidR="004F608D" w:rsidRPr="00464DE1" w:rsidRDefault="00A976DA" w:rsidP="00A976DA">
            <w:pPr>
              <w:spacing w:after="0" w:line="240" w:lineRule="auto"/>
            </w:pPr>
            <w:r w:rsidRPr="00464DE1">
              <w:t xml:space="preserve">Forma studiów: </w:t>
            </w:r>
            <w:r w:rsidRPr="00464DE1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341EFE35" w14:textId="77777777" w:rsidR="004F608D" w:rsidRPr="00464DE1" w:rsidRDefault="00A976DA" w:rsidP="00A976DA">
            <w:pPr>
              <w:spacing w:after="0" w:line="240" w:lineRule="auto"/>
              <w:rPr>
                <w:b/>
              </w:rPr>
            </w:pPr>
            <w:r w:rsidRPr="00464DE1">
              <w:t xml:space="preserve">Profil kształcenia: </w:t>
            </w:r>
            <w:r w:rsidRPr="00464DE1">
              <w:rPr>
                <w:b/>
              </w:rPr>
              <w:t>praktyczny</w:t>
            </w:r>
          </w:p>
        </w:tc>
        <w:tc>
          <w:tcPr>
            <w:tcW w:w="3260" w:type="dxa"/>
            <w:gridSpan w:val="2"/>
          </w:tcPr>
          <w:p w14:paraId="341EFE36" w14:textId="77777777" w:rsidR="004F608D" w:rsidRPr="00464DE1" w:rsidRDefault="00464DE1" w:rsidP="00A976DA">
            <w:pPr>
              <w:spacing w:after="0" w:line="240" w:lineRule="auto"/>
              <w:rPr>
                <w:b/>
              </w:rPr>
            </w:pPr>
            <w:r w:rsidRPr="00464DE1">
              <w:t>Specjalność: wszystkie</w:t>
            </w:r>
          </w:p>
        </w:tc>
      </w:tr>
      <w:tr w:rsidR="004F608D" w:rsidRPr="00464DE1" w14:paraId="341EFE3C" w14:textId="77777777" w:rsidTr="001716C8">
        <w:trPr>
          <w:cantSplit/>
        </w:trPr>
        <w:tc>
          <w:tcPr>
            <w:tcW w:w="497" w:type="dxa"/>
            <w:vMerge/>
          </w:tcPr>
          <w:p w14:paraId="341EFE38" w14:textId="77777777" w:rsidR="004F608D" w:rsidRPr="00464DE1" w:rsidRDefault="004F608D"/>
        </w:tc>
        <w:tc>
          <w:tcPr>
            <w:tcW w:w="2730" w:type="dxa"/>
            <w:gridSpan w:val="3"/>
          </w:tcPr>
          <w:p w14:paraId="341EFE39" w14:textId="77777777" w:rsidR="004F608D" w:rsidRPr="00464DE1" w:rsidRDefault="00A976DA" w:rsidP="00A976DA">
            <w:pPr>
              <w:spacing w:after="0" w:line="240" w:lineRule="auto"/>
            </w:pPr>
            <w:r w:rsidRPr="00464DE1">
              <w:t xml:space="preserve">Rok / semestr:  </w:t>
            </w:r>
            <w:r w:rsidRPr="00464DE1">
              <w:rPr>
                <w:b/>
              </w:rPr>
              <w:t>I/II</w:t>
            </w:r>
          </w:p>
        </w:tc>
        <w:tc>
          <w:tcPr>
            <w:tcW w:w="4111" w:type="dxa"/>
            <w:gridSpan w:val="3"/>
          </w:tcPr>
          <w:p w14:paraId="341EFE3A" w14:textId="77777777" w:rsidR="004F608D" w:rsidRPr="001716C8" w:rsidRDefault="00A976DA" w:rsidP="00A976DA">
            <w:pPr>
              <w:spacing w:after="0" w:line="240" w:lineRule="auto"/>
            </w:pPr>
            <w:r w:rsidRPr="00464DE1">
              <w:t>Status przedmiotu /modułu:</w:t>
            </w:r>
            <w:r w:rsidR="001716C8">
              <w:t xml:space="preserve"> </w:t>
            </w:r>
            <w:r w:rsidRPr="00464DE1">
              <w:rPr>
                <w:b/>
              </w:rPr>
              <w:t>obowiązkowy</w:t>
            </w:r>
          </w:p>
        </w:tc>
        <w:tc>
          <w:tcPr>
            <w:tcW w:w="3260" w:type="dxa"/>
            <w:gridSpan w:val="2"/>
          </w:tcPr>
          <w:p w14:paraId="341EFE3B" w14:textId="77777777" w:rsidR="004F608D" w:rsidRPr="001716C8" w:rsidRDefault="00A976DA" w:rsidP="00A976DA">
            <w:pPr>
              <w:spacing w:after="0" w:line="240" w:lineRule="auto"/>
            </w:pPr>
            <w:r w:rsidRPr="00464DE1">
              <w:t>Język przedmiotu / modułu:</w:t>
            </w:r>
            <w:r w:rsidR="001716C8">
              <w:t xml:space="preserve"> </w:t>
            </w:r>
            <w:r w:rsidRPr="00464DE1">
              <w:rPr>
                <w:b/>
              </w:rPr>
              <w:t>polski</w:t>
            </w:r>
          </w:p>
        </w:tc>
      </w:tr>
      <w:tr w:rsidR="004F608D" w:rsidRPr="00464DE1" w14:paraId="341EFE45" w14:textId="77777777" w:rsidTr="001716C8">
        <w:trPr>
          <w:cantSplit/>
        </w:trPr>
        <w:tc>
          <w:tcPr>
            <w:tcW w:w="497" w:type="dxa"/>
            <w:vMerge/>
          </w:tcPr>
          <w:p w14:paraId="341EFE3D" w14:textId="77777777" w:rsidR="004F608D" w:rsidRPr="00464DE1" w:rsidRDefault="004F608D"/>
        </w:tc>
        <w:tc>
          <w:tcPr>
            <w:tcW w:w="1357" w:type="dxa"/>
            <w:vAlign w:val="center"/>
          </w:tcPr>
          <w:p w14:paraId="341EFE3E" w14:textId="77777777" w:rsidR="004F608D" w:rsidRPr="00464DE1" w:rsidRDefault="00A976DA" w:rsidP="00A976DA">
            <w:pPr>
              <w:spacing w:after="0" w:line="240" w:lineRule="auto"/>
            </w:pPr>
            <w:r w:rsidRPr="00464DE1">
              <w:t>Forma zajęć</w:t>
            </w:r>
          </w:p>
        </w:tc>
        <w:tc>
          <w:tcPr>
            <w:tcW w:w="1357" w:type="dxa"/>
            <w:vAlign w:val="center"/>
          </w:tcPr>
          <w:p w14:paraId="341EFE3F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41EFE40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ćwiczenia</w:t>
            </w:r>
          </w:p>
        </w:tc>
        <w:tc>
          <w:tcPr>
            <w:tcW w:w="1493" w:type="dxa"/>
            <w:vAlign w:val="center"/>
          </w:tcPr>
          <w:p w14:paraId="341EFE41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laboratorium</w:t>
            </w:r>
          </w:p>
        </w:tc>
        <w:tc>
          <w:tcPr>
            <w:tcW w:w="1276" w:type="dxa"/>
            <w:vAlign w:val="center"/>
          </w:tcPr>
          <w:p w14:paraId="341EFE42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projekt</w:t>
            </w:r>
          </w:p>
        </w:tc>
        <w:tc>
          <w:tcPr>
            <w:tcW w:w="1313" w:type="dxa"/>
            <w:vAlign w:val="center"/>
          </w:tcPr>
          <w:p w14:paraId="341EFE43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seminarium</w:t>
            </w:r>
          </w:p>
        </w:tc>
        <w:tc>
          <w:tcPr>
            <w:tcW w:w="1947" w:type="dxa"/>
            <w:vAlign w:val="center"/>
          </w:tcPr>
          <w:p w14:paraId="341EFE44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 xml:space="preserve">inne </w:t>
            </w:r>
            <w:r w:rsidRPr="00464DE1">
              <w:br/>
              <w:t>(wpisać jakie)</w:t>
            </w:r>
          </w:p>
        </w:tc>
      </w:tr>
      <w:tr w:rsidR="004F608D" w:rsidRPr="00464DE1" w14:paraId="341EFE4E" w14:textId="77777777" w:rsidTr="001716C8">
        <w:trPr>
          <w:cantSplit/>
        </w:trPr>
        <w:tc>
          <w:tcPr>
            <w:tcW w:w="497" w:type="dxa"/>
            <w:vMerge/>
          </w:tcPr>
          <w:p w14:paraId="341EFE46" w14:textId="77777777" w:rsidR="004F608D" w:rsidRPr="00464DE1" w:rsidRDefault="004F608D"/>
        </w:tc>
        <w:tc>
          <w:tcPr>
            <w:tcW w:w="1357" w:type="dxa"/>
          </w:tcPr>
          <w:p w14:paraId="341EFE47" w14:textId="77777777" w:rsidR="004F608D" w:rsidRPr="00464DE1" w:rsidRDefault="00A976DA" w:rsidP="00A976DA">
            <w:pPr>
              <w:spacing w:after="0" w:line="240" w:lineRule="auto"/>
            </w:pPr>
            <w:r w:rsidRPr="00464DE1">
              <w:t>Wymiar zajęć (godz.)</w:t>
            </w:r>
          </w:p>
        </w:tc>
        <w:tc>
          <w:tcPr>
            <w:tcW w:w="1357" w:type="dxa"/>
            <w:vAlign w:val="center"/>
          </w:tcPr>
          <w:p w14:paraId="341EFE48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341EFE49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30</w:t>
            </w:r>
          </w:p>
        </w:tc>
        <w:tc>
          <w:tcPr>
            <w:tcW w:w="1493" w:type="dxa"/>
            <w:vAlign w:val="center"/>
          </w:tcPr>
          <w:p w14:paraId="341EFE4A" w14:textId="77777777" w:rsidR="004F608D" w:rsidRPr="00464DE1" w:rsidRDefault="004F608D" w:rsidP="00A976DA">
            <w:pPr>
              <w:spacing w:after="0" w:line="240" w:lineRule="auto"/>
              <w:jc w:val="center"/>
            </w:pPr>
          </w:p>
        </w:tc>
        <w:tc>
          <w:tcPr>
            <w:tcW w:w="1276" w:type="dxa"/>
            <w:vAlign w:val="center"/>
          </w:tcPr>
          <w:p w14:paraId="341EFE4B" w14:textId="77777777" w:rsidR="004F608D" w:rsidRPr="00464DE1" w:rsidRDefault="004F608D" w:rsidP="00A976DA">
            <w:pPr>
              <w:spacing w:after="0" w:line="240" w:lineRule="auto"/>
              <w:jc w:val="center"/>
            </w:pPr>
          </w:p>
        </w:tc>
        <w:tc>
          <w:tcPr>
            <w:tcW w:w="1313" w:type="dxa"/>
            <w:vAlign w:val="center"/>
          </w:tcPr>
          <w:p w14:paraId="341EFE4C" w14:textId="77777777" w:rsidR="004F608D" w:rsidRPr="00464DE1" w:rsidRDefault="004F608D" w:rsidP="00A976DA">
            <w:pPr>
              <w:spacing w:after="0" w:line="240" w:lineRule="auto"/>
              <w:jc w:val="center"/>
            </w:pPr>
          </w:p>
        </w:tc>
        <w:tc>
          <w:tcPr>
            <w:tcW w:w="1947" w:type="dxa"/>
            <w:vAlign w:val="center"/>
          </w:tcPr>
          <w:p w14:paraId="341EFE4D" w14:textId="77777777" w:rsidR="004F608D" w:rsidRPr="00464DE1" w:rsidRDefault="004F608D" w:rsidP="00A976DA">
            <w:pPr>
              <w:spacing w:after="0" w:line="240" w:lineRule="auto"/>
              <w:jc w:val="center"/>
            </w:pPr>
          </w:p>
        </w:tc>
      </w:tr>
    </w:tbl>
    <w:p w14:paraId="341EFE4F" w14:textId="77777777" w:rsidR="004F608D" w:rsidRPr="00464DE1" w:rsidRDefault="004F608D" w:rsidP="00A976DA">
      <w:pPr>
        <w:spacing w:after="0" w:line="240" w:lineRule="auto"/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7610"/>
      </w:tblGrid>
      <w:tr w:rsidR="004F608D" w:rsidRPr="00464DE1" w14:paraId="341EFE52" w14:textId="77777777" w:rsidTr="00464DE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41EFE50" w14:textId="77777777" w:rsidR="004F608D" w:rsidRPr="00464DE1" w:rsidRDefault="00A976DA" w:rsidP="00A976DA">
            <w:pPr>
              <w:spacing w:after="0" w:line="240" w:lineRule="auto"/>
            </w:pPr>
            <w:r w:rsidRPr="00464DE1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341EFE51" w14:textId="77777777" w:rsidR="004F608D" w:rsidRPr="00464DE1" w:rsidRDefault="00A976DA" w:rsidP="00A976DA">
            <w:pPr>
              <w:spacing w:after="0" w:line="240" w:lineRule="auto"/>
              <w:rPr>
                <w:color w:val="FF0000"/>
              </w:rPr>
            </w:pPr>
            <w:r w:rsidRPr="00464DE1">
              <w:t xml:space="preserve">dr </w:t>
            </w:r>
            <w:r w:rsidR="00D6708C" w:rsidRPr="00464DE1">
              <w:t>Katarzyna Olszewska</w:t>
            </w:r>
          </w:p>
        </w:tc>
      </w:tr>
      <w:tr w:rsidR="004F608D" w:rsidRPr="00464DE1" w14:paraId="341EFE55" w14:textId="77777777" w:rsidTr="00464DE1">
        <w:tc>
          <w:tcPr>
            <w:tcW w:w="2988" w:type="dxa"/>
            <w:vAlign w:val="center"/>
          </w:tcPr>
          <w:p w14:paraId="341EFE53" w14:textId="77777777" w:rsidR="004F608D" w:rsidRPr="00464DE1" w:rsidRDefault="00A976DA" w:rsidP="00A976DA">
            <w:pPr>
              <w:spacing w:after="0" w:line="240" w:lineRule="auto"/>
            </w:pPr>
            <w:r w:rsidRPr="00464DE1">
              <w:t>Prowadzący zajęcia</w:t>
            </w:r>
          </w:p>
        </w:tc>
        <w:tc>
          <w:tcPr>
            <w:tcW w:w="7610" w:type="dxa"/>
            <w:vAlign w:val="center"/>
          </w:tcPr>
          <w:p w14:paraId="341EFE54" w14:textId="77777777" w:rsidR="004F608D" w:rsidRPr="00464DE1" w:rsidRDefault="003A1AED" w:rsidP="00464DE1">
            <w:pPr>
              <w:spacing w:after="0" w:line="240" w:lineRule="auto"/>
              <w:rPr>
                <w:color w:val="FF0000"/>
              </w:rPr>
            </w:pPr>
            <w:r w:rsidRPr="00464DE1">
              <w:t>dr Katarzyna Olszewska</w:t>
            </w:r>
            <w:r>
              <w:t>;</w:t>
            </w:r>
            <w:r w:rsidRPr="00464DE1">
              <w:t xml:space="preserve"> </w:t>
            </w:r>
            <w:r w:rsidR="00560DDF" w:rsidRPr="00464DE1">
              <w:t>dr Anna Kamińska-Stańczak</w:t>
            </w:r>
            <w:r w:rsidR="00464DE1" w:rsidRPr="00464DE1">
              <w:t>;</w:t>
            </w:r>
            <w:r w:rsidR="00D90840" w:rsidRPr="00464DE1">
              <w:t xml:space="preserve"> d</w:t>
            </w:r>
            <w:r w:rsidR="00076877" w:rsidRPr="00464DE1">
              <w:t xml:space="preserve">r Marta </w:t>
            </w:r>
            <w:proofErr w:type="spellStart"/>
            <w:r w:rsidR="00076877" w:rsidRPr="00464DE1">
              <w:t>Aniśkowicz</w:t>
            </w:r>
            <w:proofErr w:type="spellEnd"/>
            <w:r w:rsidR="00464DE1" w:rsidRPr="00464DE1">
              <w:t xml:space="preserve">; dr inż. Artur </w:t>
            </w:r>
            <w:proofErr w:type="spellStart"/>
            <w:r w:rsidR="00464DE1" w:rsidRPr="00464DE1">
              <w:t>Laszuk</w:t>
            </w:r>
            <w:proofErr w:type="spellEnd"/>
            <w:r w:rsidR="00464DE1" w:rsidRPr="00464DE1">
              <w:t>;</w:t>
            </w:r>
          </w:p>
        </w:tc>
      </w:tr>
      <w:tr w:rsidR="004F608D" w:rsidRPr="00464DE1" w14:paraId="341EFE58" w14:textId="77777777" w:rsidTr="00464DE1">
        <w:tc>
          <w:tcPr>
            <w:tcW w:w="2988" w:type="dxa"/>
            <w:vAlign w:val="center"/>
          </w:tcPr>
          <w:p w14:paraId="341EFE56" w14:textId="77777777" w:rsidR="004F608D" w:rsidRPr="00464DE1" w:rsidRDefault="00A976DA" w:rsidP="00A976DA">
            <w:pPr>
              <w:spacing w:after="0" w:line="240" w:lineRule="auto"/>
            </w:pPr>
            <w:r w:rsidRPr="00464DE1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341EFE57" w14:textId="77777777" w:rsidR="004F608D" w:rsidRPr="00464DE1" w:rsidRDefault="00A976DA" w:rsidP="00A976DA">
            <w:pPr>
              <w:spacing w:after="0" w:line="240" w:lineRule="auto"/>
              <w:jc w:val="both"/>
            </w:pPr>
            <w:r w:rsidRPr="00464DE1">
              <w:t>Zapoznanie z podstawowymi zasadami rachunkowości oraz z organizacją rachunkowości w podmiotach gospodarczych, z metodami i technikami księgowymi, służącymi do ewidencjonowania i oceniania zdarzeń gospodarczych zachodzących w przedsiębiorstwie.</w:t>
            </w:r>
          </w:p>
        </w:tc>
      </w:tr>
      <w:tr w:rsidR="004F608D" w:rsidRPr="00464DE1" w14:paraId="341EFE5B" w14:textId="77777777" w:rsidTr="00464DE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41EFE59" w14:textId="77777777" w:rsidR="004F608D" w:rsidRPr="00464DE1" w:rsidRDefault="00A976DA" w:rsidP="00A976DA">
            <w:pPr>
              <w:spacing w:after="0" w:line="240" w:lineRule="auto"/>
            </w:pPr>
            <w:r w:rsidRPr="00464DE1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341EFE5A" w14:textId="77777777" w:rsidR="004F608D" w:rsidRPr="00464DE1" w:rsidRDefault="00A976DA" w:rsidP="00A976DA">
            <w:pPr>
              <w:spacing w:after="0" w:line="240" w:lineRule="auto"/>
            </w:pPr>
            <w:r w:rsidRPr="00464DE1">
              <w:t>brak</w:t>
            </w:r>
          </w:p>
        </w:tc>
      </w:tr>
    </w:tbl>
    <w:p w14:paraId="341EFE5C" w14:textId="77777777" w:rsidR="004F608D" w:rsidRPr="00464DE1" w:rsidRDefault="004F608D" w:rsidP="00A976DA">
      <w:pPr>
        <w:spacing w:after="0" w:line="240" w:lineRule="auto"/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8079"/>
        <w:gridCol w:w="1418"/>
      </w:tblGrid>
      <w:tr w:rsidR="004F608D" w:rsidRPr="00464DE1" w14:paraId="341EFE5E" w14:textId="77777777" w:rsidTr="00464DE1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41EFE5D" w14:textId="77777777" w:rsidR="004F608D" w:rsidRPr="00464DE1" w:rsidRDefault="00A976DA" w:rsidP="00A976DA">
            <w:pPr>
              <w:spacing w:after="0" w:line="240" w:lineRule="auto"/>
              <w:jc w:val="center"/>
              <w:rPr>
                <w:b/>
              </w:rPr>
            </w:pPr>
            <w:r w:rsidRPr="00464DE1">
              <w:rPr>
                <w:b/>
              </w:rPr>
              <w:t>EFEKTY UCZENIA SIĘ</w:t>
            </w:r>
          </w:p>
        </w:tc>
      </w:tr>
      <w:tr w:rsidR="004F608D" w:rsidRPr="00464DE1" w14:paraId="341EFE63" w14:textId="77777777" w:rsidTr="001E26CF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1EFE5F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41EFE60" w14:textId="77777777" w:rsidR="004F608D" w:rsidRPr="00464DE1" w:rsidRDefault="00A976DA" w:rsidP="00464DE1">
            <w:pPr>
              <w:spacing w:after="0" w:line="240" w:lineRule="auto"/>
              <w:jc w:val="center"/>
            </w:pPr>
            <w:r w:rsidRPr="00464DE1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EFE61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Kod kierunkowego efektu</w:t>
            </w:r>
          </w:p>
          <w:p w14:paraId="341EFE62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uczenia się</w:t>
            </w:r>
          </w:p>
        </w:tc>
      </w:tr>
      <w:tr w:rsidR="004F608D" w:rsidRPr="00464DE1" w14:paraId="341EFE67" w14:textId="77777777" w:rsidTr="001E26CF">
        <w:trPr>
          <w:cantSplit/>
          <w:trHeight w:val="46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1EFE64" w14:textId="77777777" w:rsidR="004F608D" w:rsidRPr="00464DE1" w:rsidRDefault="00A976DA" w:rsidP="001E26CF">
            <w:pPr>
              <w:spacing w:after="0" w:line="240" w:lineRule="auto"/>
              <w:jc w:val="center"/>
            </w:pPr>
            <w:r w:rsidRPr="00464DE1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1EFE65" w14:textId="77777777" w:rsidR="009715D4" w:rsidRPr="00464DE1" w:rsidRDefault="00363D2A" w:rsidP="001E26CF">
            <w:pPr>
              <w:spacing w:after="0" w:line="240" w:lineRule="auto"/>
            </w:pPr>
            <w:r>
              <w:t>Ma wiedz</w:t>
            </w:r>
            <w:r w:rsidR="00DC0DE3">
              <w:t>ę</w:t>
            </w:r>
            <w:r>
              <w:t xml:space="preserve"> w zakresie </w:t>
            </w:r>
            <w:r w:rsidR="00E85D08">
              <w:t xml:space="preserve">istoty i </w:t>
            </w:r>
            <w:r>
              <w:t xml:space="preserve">znaczenia </w:t>
            </w:r>
            <w:r w:rsidR="00643DC6" w:rsidRPr="00643DC6">
              <w:t>systemu rachunkowości w działalności podmiotów gospodarczych</w:t>
            </w:r>
            <w:r w:rsidR="009715D4">
              <w:t xml:space="preserve"> oraz zna i </w:t>
            </w:r>
            <w:r w:rsidR="009715D4" w:rsidRPr="00643DC6">
              <w:t>rozumie terminologię</w:t>
            </w:r>
            <w:r w:rsidR="00DC0DE3">
              <w:t xml:space="preserve"> z nią</w:t>
            </w:r>
            <w:r w:rsidR="009715D4" w:rsidRPr="00643DC6">
              <w:t xml:space="preserve"> związaną</w:t>
            </w:r>
            <w:r w:rsidR="00DC0DE3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EFE66" w14:textId="77777777" w:rsidR="004F608D" w:rsidRPr="00464DE1" w:rsidRDefault="00363D2A" w:rsidP="001E26CF">
            <w:pPr>
              <w:spacing w:after="0" w:line="240" w:lineRule="auto"/>
            </w:pPr>
            <w:r w:rsidRPr="00B23889">
              <w:rPr>
                <w:sz w:val="22"/>
                <w:szCs w:val="22"/>
              </w:rPr>
              <w:t>K1P_W10</w:t>
            </w:r>
          </w:p>
        </w:tc>
      </w:tr>
      <w:tr w:rsidR="009715D4" w:rsidRPr="00464DE1" w14:paraId="341EFE6B" w14:textId="77777777" w:rsidTr="001E26CF">
        <w:trPr>
          <w:cantSplit/>
          <w:trHeight w:val="46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1EFE68" w14:textId="77777777" w:rsidR="009715D4" w:rsidRPr="00464DE1" w:rsidRDefault="009715D4" w:rsidP="009715D4">
            <w:pPr>
              <w:spacing w:after="0" w:line="240" w:lineRule="auto"/>
              <w:jc w:val="center"/>
            </w:pPr>
            <w:r w:rsidRPr="00464DE1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1EFE69" w14:textId="77777777" w:rsidR="003447B2" w:rsidRPr="00550262" w:rsidRDefault="009715D4" w:rsidP="009715D4">
            <w:pPr>
              <w:spacing w:after="0" w:line="240" w:lineRule="auto"/>
            </w:pPr>
            <w:r>
              <w:t>Potrafi używać fachowej terminologii z zakresu rachunkowości do opisu różnorodnych zdarzeń, składników majątku, źródeł finansowania i wyniku finansowego.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EFE6A" w14:textId="77777777" w:rsidR="009715D4" w:rsidRPr="00464DE1" w:rsidRDefault="003447B2" w:rsidP="009715D4">
            <w:pPr>
              <w:spacing w:after="0" w:line="240" w:lineRule="auto"/>
            </w:pPr>
            <w:r w:rsidRPr="00B23889">
              <w:rPr>
                <w:sz w:val="22"/>
                <w:szCs w:val="22"/>
              </w:rPr>
              <w:t>K1P_U14</w:t>
            </w:r>
          </w:p>
        </w:tc>
      </w:tr>
      <w:tr w:rsidR="009715D4" w:rsidRPr="00464DE1" w14:paraId="341EFE6F" w14:textId="77777777" w:rsidTr="001E26CF">
        <w:trPr>
          <w:cantSplit/>
          <w:trHeight w:val="46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FE6C" w14:textId="77777777" w:rsidR="009715D4" w:rsidRPr="00464DE1" w:rsidRDefault="009715D4" w:rsidP="009715D4">
            <w:pPr>
              <w:spacing w:after="0" w:line="240" w:lineRule="auto"/>
              <w:jc w:val="center"/>
            </w:pPr>
            <w:r w:rsidRPr="00464DE1">
              <w:t>03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1EFE6D" w14:textId="77777777" w:rsidR="009715D4" w:rsidRPr="00464DE1" w:rsidRDefault="009715D4" w:rsidP="009715D4">
            <w:pPr>
              <w:spacing w:after="0" w:line="240" w:lineRule="auto"/>
            </w:pPr>
            <w:r w:rsidRPr="001E26CF">
              <w:t xml:space="preserve">Potrafi księgować operacje </w:t>
            </w:r>
            <w:r w:rsidR="00E85D08">
              <w:t xml:space="preserve">gospodarcze </w:t>
            </w:r>
            <w:r w:rsidRPr="001E26CF">
              <w:t>wskazując ich wpływ na składniki sprawozdania finansowego.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EFE6E" w14:textId="77777777" w:rsidR="009715D4" w:rsidRPr="00464DE1" w:rsidRDefault="009715D4" w:rsidP="009715D4">
            <w:pPr>
              <w:spacing w:after="0" w:line="240" w:lineRule="auto"/>
            </w:pPr>
            <w:r w:rsidRPr="00B23889">
              <w:rPr>
                <w:sz w:val="22"/>
                <w:szCs w:val="22"/>
              </w:rPr>
              <w:t>K1P_U07</w:t>
            </w:r>
          </w:p>
        </w:tc>
      </w:tr>
      <w:tr w:rsidR="009715D4" w:rsidRPr="00464DE1" w14:paraId="341EFE73" w14:textId="77777777" w:rsidTr="001E26CF">
        <w:trPr>
          <w:cantSplit/>
          <w:trHeight w:val="46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FE70" w14:textId="77777777" w:rsidR="009715D4" w:rsidRPr="00464DE1" w:rsidRDefault="009715D4" w:rsidP="009715D4">
            <w:pPr>
              <w:spacing w:after="0" w:line="240" w:lineRule="auto"/>
              <w:jc w:val="center"/>
            </w:pPr>
            <w:r w:rsidRPr="00464DE1">
              <w:t>04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1EFE71" w14:textId="77777777" w:rsidR="00DC0DE3" w:rsidRPr="00550262" w:rsidRDefault="009715D4" w:rsidP="009715D4">
            <w:pPr>
              <w:spacing w:after="0" w:line="240" w:lineRule="auto"/>
            </w:pPr>
            <w:r>
              <w:t>Jest gotowy do rozwiązywania podstawowych problemów z zakresu ewidencji operacji gospodarczych i ma świadomość edukacji ustawicznej w przypadku zawodu księgowego.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EFE72" w14:textId="77777777" w:rsidR="009715D4" w:rsidRPr="00464DE1" w:rsidRDefault="00DC0DE3" w:rsidP="009715D4">
            <w:pPr>
              <w:spacing w:after="0" w:line="240" w:lineRule="auto"/>
            </w:pPr>
            <w:r w:rsidRPr="00B23889">
              <w:rPr>
                <w:sz w:val="22"/>
                <w:szCs w:val="22"/>
              </w:rPr>
              <w:t>K1P_K05</w:t>
            </w:r>
          </w:p>
        </w:tc>
      </w:tr>
    </w:tbl>
    <w:p w14:paraId="341EFE74" w14:textId="77777777" w:rsidR="004F608D" w:rsidRPr="00464DE1" w:rsidRDefault="004F608D" w:rsidP="00A976DA">
      <w:pPr>
        <w:spacing w:after="0" w:line="240" w:lineRule="auto"/>
      </w:pPr>
    </w:p>
    <w:tbl>
      <w:tblPr>
        <w:tblW w:w="1059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8"/>
      </w:tblGrid>
      <w:tr w:rsidR="004F608D" w:rsidRPr="00464DE1" w14:paraId="341EFE76" w14:textId="77777777" w:rsidTr="00464DE1">
        <w:tc>
          <w:tcPr>
            <w:tcW w:w="10598" w:type="dxa"/>
            <w:vAlign w:val="center"/>
          </w:tcPr>
          <w:p w14:paraId="341EFE75" w14:textId="77777777" w:rsidR="004F608D" w:rsidRPr="00464DE1" w:rsidRDefault="00A976DA" w:rsidP="00A976DA">
            <w:pPr>
              <w:spacing w:after="0" w:line="240" w:lineRule="auto"/>
              <w:jc w:val="center"/>
              <w:rPr>
                <w:b/>
              </w:rPr>
            </w:pPr>
            <w:r w:rsidRPr="00464DE1">
              <w:rPr>
                <w:b/>
              </w:rPr>
              <w:t>TREŚCI PROGRAMOWE</w:t>
            </w:r>
          </w:p>
        </w:tc>
      </w:tr>
      <w:tr w:rsidR="004F608D" w:rsidRPr="00464DE1" w14:paraId="341EFE78" w14:textId="77777777" w:rsidTr="00464DE1">
        <w:tc>
          <w:tcPr>
            <w:tcW w:w="10598" w:type="dxa"/>
            <w:shd w:val="pct10" w:color="auto" w:fill="FFFFFF"/>
          </w:tcPr>
          <w:p w14:paraId="341EFE77" w14:textId="77777777" w:rsidR="004F608D" w:rsidRPr="00464DE1" w:rsidRDefault="00A976DA" w:rsidP="00A976DA">
            <w:pPr>
              <w:spacing w:after="0" w:line="240" w:lineRule="auto"/>
            </w:pPr>
            <w:r w:rsidRPr="00464DE1">
              <w:t>Wykład</w:t>
            </w:r>
          </w:p>
        </w:tc>
      </w:tr>
      <w:tr w:rsidR="004F608D" w:rsidRPr="00464DE1" w14:paraId="341EFE7A" w14:textId="77777777" w:rsidTr="00464DE1">
        <w:tc>
          <w:tcPr>
            <w:tcW w:w="10598" w:type="dxa"/>
          </w:tcPr>
          <w:p w14:paraId="341EFE79" w14:textId="77777777" w:rsidR="004F608D" w:rsidRPr="00464DE1" w:rsidRDefault="00B572AC" w:rsidP="00A976DA">
            <w:pPr>
              <w:spacing w:after="0" w:line="240" w:lineRule="auto"/>
              <w:jc w:val="both"/>
            </w:pPr>
            <w:r w:rsidRPr="00B572AC">
              <w:t>Pojęcie, zakres, funkcje, przedmiot i podmiot rachunkowości</w:t>
            </w:r>
            <w:r w:rsidR="00856BC3">
              <w:t xml:space="preserve">; </w:t>
            </w:r>
            <w:r w:rsidR="00A976DA" w:rsidRPr="00464DE1">
              <w:t xml:space="preserve">Zasady rachunkowości; </w:t>
            </w:r>
            <w:r w:rsidRPr="00B572AC">
              <w:t>Pojęcie bil</w:t>
            </w:r>
            <w:r w:rsidR="002B1E6C">
              <w:t>ansu. Elementy składowe bilansu</w:t>
            </w:r>
            <w:r w:rsidRPr="00B572AC">
              <w:t xml:space="preserve"> - aktywa i pasywa</w:t>
            </w:r>
            <w:r w:rsidR="00A976DA" w:rsidRPr="00464DE1">
              <w:t xml:space="preserve">; </w:t>
            </w:r>
            <w:r w:rsidR="00856BC3" w:rsidRPr="00464DE1">
              <w:t>Dokumentacja księgowa podmi</w:t>
            </w:r>
            <w:r w:rsidR="002B1E6C">
              <w:t xml:space="preserve">otu gospodarczego; </w:t>
            </w:r>
            <w:r w:rsidR="00A976DA" w:rsidRPr="00464DE1">
              <w:t xml:space="preserve">Operacje gospodarcze i ich klasyfikacja; </w:t>
            </w:r>
            <w:r w:rsidR="002B1E6C">
              <w:t xml:space="preserve">Zakładowy Plan Kont. </w:t>
            </w:r>
            <w:r w:rsidR="00A976DA" w:rsidRPr="00464DE1">
              <w:t>Pojęcie, podział i zasady funkcjonowania kont księgowych; Ewidencja operacj</w:t>
            </w:r>
            <w:r w:rsidR="00797F2F" w:rsidRPr="00464DE1">
              <w:t xml:space="preserve">i gospodarczych;  </w:t>
            </w:r>
            <w:r w:rsidR="00A976DA" w:rsidRPr="00464DE1">
              <w:t>Przychody i koszty je</w:t>
            </w:r>
            <w:r w:rsidR="002B1E6C">
              <w:t xml:space="preserve">dnostki gospodarczej; </w:t>
            </w:r>
            <w:r w:rsidR="003A7614">
              <w:t xml:space="preserve">Ustalanie </w:t>
            </w:r>
            <w:r w:rsidR="00A976DA" w:rsidRPr="00464DE1">
              <w:t xml:space="preserve">wyniku finansowego; </w:t>
            </w:r>
            <w:r w:rsidR="001E26CF" w:rsidRPr="001E26CF">
              <w:t>Sprawozdawczość finansowa - podstawowe zagadnienia</w:t>
            </w:r>
            <w:r>
              <w:t>;</w:t>
            </w:r>
          </w:p>
        </w:tc>
      </w:tr>
      <w:tr w:rsidR="004F608D" w:rsidRPr="00464DE1" w14:paraId="341EFE7C" w14:textId="77777777" w:rsidTr="00464DE1">
        <w:tc>
          <w:tcPr>
            <w:tcW w:w="10598" w:type="dxa"/>
            <w:shd w:val="pct10" w:color="auto" w:fill="FFFFFF"/>
          </w:tcPr>
          <w:p w14:paraId="341EFE7B" w14:textId="77777777" w:rsidR="004F608D" w:rsidRPr="00464DE1" w:rsidRDefault="00A976DA" w:rsidP="00A976DA">
            <w:pPr>
              <w:spacing w:after="0" w:line="240" w:lineRule="auto"/>
            </w:pPr>
            <w:r w:rsidRPr="00464DE1">
              <w:t>Ćwiczenia</w:t>
            </w:r>
          </w:p>
        </w:tc>
      </w:tr>
      <w:tr w:rsidR="004F608D" w:rsidRPr="00464DE1" w14:paraId="341EFE7E" w14:textId="77777777" w:rsidTr="00464DE1">
        <w:tc>
          <w:tcPr>
            <w:tcW w:w="10598" w:type="dxa"/>
          </w:tcPr>
          <w:p w14:paraId="341EFE7D" w14:textId="77777777" w:rsidR="004F608D" w:rsidRPr="00464DE1" w:rsidRDefault="00A976DA" w:rsidP="00373431">
            <w:pPr>
              <w:spacing w:after="0" w:line="240" w:lineRule="auto"/>
              <w:jc w:val="both"/>
            </w:pPr>
            <w:r w:rsidRPr="00464DE1">
              <w:t xml:space="preserve">Charakterystyka zasobów majątkowych i źródeł ich pochodzenia; </w:t>
            </w:r>
            <w:r w:rsidR="00402161" w:rsidRPr="00402161">
              <w:t>Ustalanie wpływu operacji bilansowych na składniki bilansu</w:t>
            </w:r>
            <w:r w:rsidR="00402161">
              <w:t>;</w:t>
            </w:r>
            <w:r w:rsidR="00402161" w:rsidRPr="00402161">
              <w:t xml:space="preserve"> </w:t>
            </w:r>
            <w:r w:rsidRPr="00464DE1">
              <w:t xml:space="preserve">Budowa i zasady funkcjonowania konta księgowego; </w:t>
            </w:r>
            <w:r w:rsidR="00E85D08">
              <w:t>Ewidencja</w:t>
            </w:r>
            <w:r w:rsidRPr="00464DE1">
              <w:t xml:space="preserve"> operacji gospodarczych</w:t>
            </w:r>
            <w:r w:rsidR="00402161">
              <w:t xml:space="preserve"> na kontach syntetycznych</w:t>
            </w:r>
            <w:r w:rsidR="001327CF">
              <w:t>,</w:t>
            </w:r>
            <w:r w:rsidR="00402161">
              <w:t xml:space="preserve"> analitycznych</w:t>
            </w:r>
            <w:r w:rsidRPr="00464DE1">
              <w:t>;</w:t>
            </w:r>
            <w:r w:rsidR="00402161">
              <w:t xml:space="preserve"> Sporządzanie zestawienia obrotów i sald</w:t>
            </w:r>
            <w:r w:rsidR="00E85D08">
              <w:t xml:space="preserve"> oraz bilansu końcowego. </w:t>
            </w:r>
            <w:r w:rsidR="001327CF" w:rsidRPr="00402161">
              <w:t xml:space="preserve">Klasyfikowanie kosztów </w:t>
            </w:r>
            <w:r w:rsidR="001327CF">
              <w:t xml:space="preserve">rodzajowych oraz wg miejsc powstawania; </w:t>
            </w:r>
            <w:r w:rsidRPr="00464DE1">
              <w:t xml:space="preserve">Zasady działania kont wynikowych; </w:t>
            </w:r>
            <w:r w:rsidR="00402161">
              <w:t>Księgowanie operacji wynikowych;</w:t>
            </w:r>
            <w:r w:rsidRPr="00464DE1">
              <w:t xml:space="preserve"> Ustalanie wyniku finansowego jednostki; </w:t>
            </w:r>
            <w:r w:rsidR="001327CF" w:rsidRPr="001327CF">
              <w:t>Rozwiązywanie zadań kompleksowych typu "od bilansu otwarcia do bilansu zamknięcia"</w:t>
            </w:r>
          </w:p>
        </w:tc>
      </w:tr>
    </w:tbl>
    <w:p w14:paraId="341EFE7F" w14:textId="77777777" w:rsidR="004F608D" w:rsidRPr="00464DE1" w:rsidRDefault="004F608D" w:rsidP="00A976DA">
      <w:pPr>
        <w:spacing w:after="0" w:line="240" w:lineRule="auto"/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0"/>
        <w:gridCol w:w="8448"/>
      </w:tblGrid>
      <w:tr w:rsidR="00560DDF" w:rsidRPr="00464DE1" w14:paraId="341EFE84" w14:textId="77777777" w:rsidTr="005E7A65">
        <w:tc>
          <w:tcPr>
            <w:tcW w:w="2150" w:type="dxa"/>
            <w:tcBorders>
              <w:top w:val="single" w:sz="12" w:space="0" w:color="auto"/>
            </w:tcBorders>
            <w:vAlign w:val="center"/>
          </w:tcPr>
          <w:p w14:paraId="341EFE80" w14:textId="77777777" w:rsidR="00560DDF" w:rsidRPr="00464DE1" w:rsidRDefault="00560DDF" w:rsidP="00497BE2">
            <w:pPr>
              <w:spacing w:after="0" w:line="240" w:lineRule="auto"/>
            </w:pPr>
            <w:r w:rsidRPr="00464DE1">
              <w:t>Literatura podstawowa</w:t>
            </w:r>
          </w:p>
        </w:tc>
        <w:tc>
          <w:tcPr>
            <w:tcW w:w="8448" w:type="dxa"/>
            <w:tcBorders>
              <w:top w:val="single" w:sz="12" w:space="0" w:color="auto"/>
            </w:tcBorders>
            <w:vAlign w:val="center"/>
          </w:tcPr>
          <w:p w14:paraId="341EFE81" w14:textId="77777777" w:rsidR="00560DDF" w:rsidRPr="00643DC6" w:rsidRDefault="00560DDF" w:rsidP="00FD0295">
            <w:pPr>
              <w:pStyle w:val="Bezodstpw1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43D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1. </w:t>
            </w:r>
            <w:proofErr w:type="spellStart"/>
            <w:r w:rsidRPr="00643DC6">
              <w:rPr>
                <w:rFonts w:ascii="Times New Roman" w:hAnsi="Times New Roman"/>
                <w:sz w:val="20"/>
                <w:szCs w:val="20"/>
                <w:lang w:val="pl-PL"/>
              </w:rPr>
              <w:t>Gierusz</w:t>
            </w:r>
            <w:proofErr w:type="spellEnd"/>
            <w:r w:rsidRPr="00643D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B., Podręcznik samodzielnej nauki księgowania, ODDK, Gdańsk</w:t>
            </w:r>
            <w:r w:rsidR="005E7A65">
              <w:rPr>
                <w:rFonts w:ascii="Times New Roman" w:hAnsi="Times New Roman"/>
                <w:sz w:val="20"/>
                <w:szCs w:val="20"/>
                <w:lang w:val="pl-PL"/>
              </w:rPr>
              <w:t>; (</w:t>
            </w:r>
            <w:r w:rsidR="00FD789F">
              <w:rPr>
                <w:rFonts w:ascii="Times New Roman" w:hAnsi="Times New Roman"/>
                <w:sz w:val="20"/>
                <w:szCs w:val="20"/>
                <w:lang w:val="pl-PL"/>
              </w:rPr>
              <w:t>ostatnie</w:t>
            </w:r>
            <w:r w:rsidR="005E7A6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wydanie)</w:t>
            </w:r>
          </w:p>
          <w:p w14:paraId="341EFE82" w14:textId="77777777" w:rsidR="00560DDF" w:rsidRDefault="00560DDF" w:rsidP="00FD0295">
            <w:pPr>
              <w:pStyle w:val="Bezodstpw1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43D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2. </w:t>
            </w:r>
            <w:proofErr w:type="spellStart"/>
            <w:r w:rsidRPr="00643DC6">
              <w:rPr>
                <w:rFonts w:ascii="Times New Roman" w:hAnsi="Times New Roman"/>
                <w:sz w:val="20"/>
                <w:szCs w:val="20"/>
                <w:lang w:val="pl-PL"/>
              </w:rPr>
              <w:t>Gierusz</w:t>
            </w:r>
            <w:proofErr w:type="spellEnd"/>
            <w:r w:rsidRPr="00643D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B., Zbiór zadań do podręcznika samodzielnej nauki księgowania, ODDK, Gdańsk </w:t>
            </w:r>
            <w:r w:rsidR="005E7A65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r w:rsidR="00FD789F">
              <w:rPr>
                <w:rFonts w:ascii="Times New Roman" w:hAnsi="Times New Roman"/>
                <w:sz w:val="20"/>
                <w:szCs w:val="20"/>
                <w:lang w:val="pl-PL"/>
              </w:rPr>
              <w:t>ostatnie</w:t>
            </w:r>
            <w:r w:rsidR="005E7A6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wydanie)</w:t>
            </w:r>
          </w:p>
          <w:p w14:paraId="341EFE83" w14:textId="77777777" w:rsidR="00550262" w:rsidRPr="00550262" w:rsidRDefault="00550262" w:rsidP="00FD0295">
            <w:pPr>
              <w:pStyle w:val="Bezodstpw1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3. Ustawa </w:t>
            </w:r>
            <w:r w:rsidRPr="0055026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 dnia 29 września 1994r. o rachunkowości (Dz. U. 1994 nr 121 poz. 591 z </w:t>
            </w:r>
            <w:proofErr w:type="spellStart"/>
            <w:r w:rsidRPr="00550262">
              <w:rPr>
                <w:rFonts w:ascii="Times New Roman" w:hAnsi="Times New Roman"/>
                <w:sz w:val="20"/>
                <w:szCs w:val="20"/>
                <w:lang w:val="pl-PL"/>
              </w:rPr>
              <w:t>późn</w:t>
            </w:r>
            <w:proofErr w:type="spellEnd"/>
            <w:r w:rsidRPr="00550262">
              <w:rPr>
                <w:rFonts w:ascii="Times New Roman" w:hAnsi="Times New Roman"/>
                <w:sz w:val="20"/>
                <w:szCs w:val="20"/>
                <w:lang w:val="pl-PL"/>
              </w:rPr>
              <w:t>. zm.)</w:t>
            </w:r>
          </w:p>
        </w:tc>
      </w:tr>
      <w:tr w:rsidR="00560DDF" w:rsidRPr="00464DE1" w14:paraId="341EFE88" w14:textId="77777777" w:rsidTr="005E7A65">
        <w:tc>
          <w:tcPr>
            <w:tcW w:w="2150" w:type="dxa"/>
            <w:vAlign w:val="center"/>
          </w:tcPr>
          <w:p w14:paraId="341EFE85" w14:textId="77777777" w:rsidR="00560DDF" w:rsidRPr="00464DE1" w:rsidRDefault="00560DDF" w:rsidP="00497BE2">
            <w:pPr>
              <w:spacing w:after="0" w:line="240" w:lineRule="auto"/>
            </w:pPr>
            <w:r w:rsidRPr="00464DE1">
              <w:t xml:space="preserve">Literatura uzupełniająca </w:t>
            </w:r>
          </w:p>
        </w:tc>
        <w:tc>
          <w:tcPr>
            <w:tcW w:w="8448" w:type="dxa"/>
            <w:vAlign w:val="center"/>
          </w:tcPr>
          <w:p w14:paraId="341EFE86" w14:textId="77777777" w:rsidR="00560DDF" w:rsidRDefault="00560DDF" w:rsidP="00550262">
            <w:pPr>
              <w:pStyle w:val="Bezodstpw1"/>
              <w:numPr>
                <w:ilvl w:val="0"/>
                <w:numId w:val="2"/>
              </w:numPr>
              <w:spacing w:after="0"/>
              <w:ind w:left="221" w:hanging="218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43DC6">
              <w:rPr>
                <w:rFonts w:ascii="Times New Roman" w:hAnsi="Times New Roman"/>
                <w:sz w:val="20"/>
                <w:szCs w:val="20"/>
                <w:lang w:val="pl-PL"/>
              </w:rPr>
              <w:t>Małkowska D., Rachunkowość od podstaw. Zbiór zadań z komentarzem z rozwiązaniami, ODDK, Gdańsk 2020</w:t>
            </w:r>
          </w:p>
          <w:p w14:paraId="341EFE87" w14:textId="77777777" w:rsidR="00560DDF" w:rsidRPr="00550262" w:rsidRDefault="00550262" w:rsidP="00550262">
            <w:pPr>
              <w:pStyle w:val="Bezodstpw1"/>
              <w:numPr>
                <w:ilvl w:val="0"/>
                <w:numId w:val="2"/>
              </w:numPr>
              <w:spacing w:after="0"/>
              <w:ind w:left="221" w:hanging="218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550262">
              <w:rPr>
                <w:rFonts w:ascii="Times New Roman" w:hAnsi="Times New Roman"/>
                <w:sz w:val="20"/>
                <w:szCs w:val="20"/>
                <w:lang w:val="pl-PL"/>
              </w:rPr>
              <w:t>Gmińska</w:t>
            </w:r>
            <w:proofErr w:type="spellEnd"/>
            <w:r w:rsidRPr="0055026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R., Jaworski J., Wstęp do rachunkowości przedsiębiorstw. Sprawozdawczość finansowa i ewidencja operacji gospodarczych w przykładach i zadaniach”, </w:t>
            </w:r>
            <w:proofErr w:type="spellStart"/>
            <w:r w:rsidRPr="00550262">
              <w:rPr>
                <w:rFonts w:ascii="Times New Roman" w:hAnsi="Times New Roman"/>
                <w:sz w:val="20"/>
                <w:szCs w:val="20"/>
                <w:lang w:val="pl-PL"/>
              </w:rPr>
              <w:t>CeDeWu</w:t>
            </w:r>
            <w:proofErr w:type="spellEnd"/>
            <w:r w:rsidRPr="0055026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Warszawa 2019. </w:t>
            </w:r>
          </w:p>
        </w:tc>
      </w:tr>
      <w:tr w:rsidR="00560DDF" w:rsidRPr="00464DE1" w14:paraId="341EFE8B" w14:textId="77777777" w:rsidTr="005E7A65">
        <w:tc>
          <w:tcPr>
            <w:tcW w:w="2150" w:type="dxa"/>
            <w:vAlign w:val="center"/>
          </w:tcPr>
          <w:p w14:paraId="341EFE89" w14:textId="77777777" w:rsidR="00560DDF" w:rsidRPr="00464DE1" w:rsidRDefault="00560DDF" w:rsidP="00497BE2">
            <w:pPr>
              <w:spacing w:after="0" w:line="240" w:lineRule="auto"/>
            </w:pPr>
            <w:r w:rsidRPr="00464DE1">
              <w:t>Metody kształcenia</w:t>
            </w:r>
            <w:r w:rsidR="00464DE1" w:rsidRPr="00464DE1">
              <w:t xml:space="preserve"> stacjonarnego</w:t>
            </w:r>
          </w:p>
        </w:tc>
        <w:tc>
          <w:tcPr>
            <w:tcW w:w="8448" w:type="dxa"/>
            <w:vAlign w:val="center"/>
          </w:tcPr>
          <w:p w14:paraId="341EFE8A" w14:textId="77777777" w:rsidR="00560DDF" w:rsidRPr="00643DC6" w:rsidRDefault="00560DDF" w:rsidP="00FD0295">
            <w:pPr>
              <w:pStyle w:val="Bezodstpw1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43DC6">
              <w:rPr>
                <w:rFonts w:ascii="Times New Roman" w:hAnsi="Times New Roman"/>
                <w:sz w:val="20"/>
                <w:szCs w:val="20"/>
                <w:lang w:val="pl-PL"/>
              </w:rPr>
              <w:t>Wykład z wykorzystaniem prezentacji multimedialnej. Ćwiczenia: rozwiązywanie zadań odzwierciedlających sytuację majątkową i finansową przedsiębiorstw</w:t>
            </w:r>
            <w:r w:rsidR="00550262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</w:tr>
      <w:tr w:rsidR="00464DE1" w:rsidRPr="00464DE1" w14:paraId="341EFE8F" w14:textId="77777777" w:rsidTr="005E7A65">
        <w:tc>
          <w:tcPr>
            <w:tcW w:w="2150" w:type="dxa"/>
          </w:tcPr>
          <w:p w14:paraId="341EFE8C" w14:textId="77777777" w:rsidR="00464DE1" w:rsidRPr="00464DE1" w:rsidRDefault="00464DE1" w:rsidP="00F558F3">
            <w:pPr>
              <w:spacing w:after="0" w:line="240" w:lineRule="auto"/>
            </w:pPr>
            <w:r w:rsidRPr="00464DE1">
              <w:t>Metody kształcenia</w:t>
            </w:r>
          </w:p>
          <w:p w14:paraId="341EFE8D" w14:textId="77777777" w:rsidR="00464DE1" w:rsidRPr="00464DE1" w:rsidRDefault="00464DE1" w:rsidP="00F558F3">
            <w:pPr>
              <w:spacing w:after="0" w:line="240" w:lineRule="auto"/>
            </w:pPr>
            <w:r w:rsidRPr="00464DE1">
              <w:t>z wykorzystaniem metod i technik kształcenia na odległość</w:t>
            </w:r>
          </w:p>
        </w:tc>
        <w:tc>
          <w:tcPr>
            <w:tcW w:w="8448" w:type="dxa"/>
            <w:vAlign w:val="center"/>
          </w:tcPr>
          <w:p w14:paraId="341EFE8E" w14:textId="77777777" w:rsidR="00464DE1" w:rsidRPr="00464DE1" w:rsidRDefault="00464DE1" w:rsidP="00F558F3">
            <w:pPr>
              <w:jc w:val="both"/>
            </w:pPr>
            <w:r w:rsidRPr="00464DE1">
              <w:t>nie dotyczy</w:t>
            </w:r>
          </w:p>
        </w:tc>
      </w:tr>
    </w:tbl>
    <w:p w14:paraId="341EFE90" w14:textId="77777777" w:rsidR="004F608D" w:rsidRDefault="004F608D" w:rsidP="00A976DA">
      <w:pPr>
        <w:spacing w:after="0" w:line="240" w:lineRule="auto"/>
      </w:pPr>
    </w:p>
    <w:p w14:paraId="192D09A0" w14:textId="77777777" w:rsidR="00DC70B5" w:rsidRPr="00464DE1" w:rsidRDefault="00DC70B5" w:rsidP="00A976DA">
      <w:pPr>
        <w:spacing w:after="0" w:line="240" w:lineRule="auto"/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548"/>
        <w:gridCol w:w="2390"/>
      </w:tblGrid>
      <w:tr w:rsidR="004F608D" w:rsidRPr="00464DE1" w14:paraId="341EFE93" w14:textId="77777777" w:rsidTr="00464DE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41EFE91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lastRenderedPageBreak/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41EFE92" w14:textId="77777777" w:rsidR="004F608D" w:rsidRPr="00464DE1" w:rsidRDefault="00A976DA" w:rsidP="00560DDF">
            <w:pPr>
              <w:spacing w:after="0" w:line="240" w:lineRule="auto"/>
            </w:pPr>
            <w:r w:rsidRPr="00464DE1">
              <w:t>Nr efektu uczenia się/grupy efektów</w:t>
            </w:r>
          </w:p>
        </w:tc>
      </w:tr>
      <w:tr w:rsidR="004F608D" w:rsidRPr="00464DE1" w14:paraId="341EFE96" w14:textId="77777777" w:rsidTr="00464DE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41EFE94" w14:textId="77777777" w:rsidR="004F608D" w:rsidRPr="00464DE1" w:rsidRDefault="00A976DA" w:rsidP="00A976DA">
            <w:pPr>
              <w:spacing w:after="0" w:line="240" w:lineRule="auto"/>
              <w:rPr>
                <w:rFonts w:ascii="Arial Narrow" w:hAnsi="Arial Narrow"/>
              </w:rPr>
            </w:pPr>
            <w:r w:rsidRPr="00464DE1">
              <w:t>Wykład – zaliczenie pisemne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341EFE95" w14:textId="77777777" w:rsidR="004F608D" w:rsidRPr="00464DE1" w:rsidRDefault="00497BE2" w:rsidP="00A976DA">
            <w:pPr>
              <w:spacing w:after="0" w:line="240" w:lineRule="auto"/>
              <w:rPr>
                <w:rFonts w:ascii="Arial Narrow" w:hAnsi="Arial Narrow"/>
              </w:rPr>
            </w:pPr>
            <w:r w:rsidRPr="00464DE1">
              <w:t>01</w:t>
            </w:r>
            <w:r w:rsidR="00550262">
              <w:t>-02</w:t>
            </w:r>
          </w:p>
        </w:tc>
      </w:tr>
      <w:tr w:rsidR="004F608D" w:rsidRPr="00464DE1" w14:paraId="341EFE99" w14:textId="77777777" w:rsidTr="00464DE1">
        <w:tc>
          <w:tcPr>
            <w:tcW w:w="8208" w:type="dxa"/>
            <w:gridSpan w:val="2"/>
          </w:tcPr>
          <w:p w14:paraId="341EFE97" w14:textId="77777777" w:rsidR="00DC0DE3" w:rsidRPr="0046020E" w:rsidRDefault="00A976DA" w:rsidP="00A976DA">
            <w:pPr>
              <w:spacing w:after="0" w:line="240" w:lineRule="auto"/>
            </w:pPr>
            <w:r w:rsidRPr="00464DE1">
              <w:t>Ćwiczenia – zaliczenie pisemne</w:t>
            </w:r>
          </w:p>
        </w:tc>
        <w:tc>
          <w:tcPr>
            <w:tcW w:w="2390" w:type="dxa"/>
          </w:tcPr>
          <w:p w14:paraId="341EFE98" w14:textId="77777777" w:rsidR="00DC0DE3" w:rsidRPr="0046020E" w:rsidRDefault="00497BE2" w:rsidP="00A976DA">
            <w:pPr>
              <w:spacing w:after="0" w:line="240" w:lineRule="auto"/>
            </w:pPr>
            <w:r w:rsidRPr="00464DE1">
              <w:t>0</w:t>
            </w:r>
            <w:r w:rsidR="00DC0DE3">
              <w:t>2</w:t>
            </w:r>
            <w:r w:rsidRPr="00464DE1">
              <w:t>-</w:t>
            </w:r>
            <w:r w:rsidR="005E7A65">
              <w:t>0</w:t>
            </w:r>
            <w:r w:rsidR="00550262">
              <w:t>4</w:t>
            </w:r>
          </w:p>
        </w:tc>
      </w:tr>
      <w:tr w:rsidR="004F608D" w:rsidRPr="00464DE1" w14:paraId="341EFE9C" w14:textId="77777777" w:rsidTr="00464DE1">
        <w:tc>
          <w:tcPr>
            <w:tcW w:w="2660" w:type="dxa"/>
            <w:tcBorders>
              <w:bottom w:val="single" w:sz="12" w:space="0" w:color="auto"/>
            </w:tcBorders>
          </w:tcPr>
          <w:p w14:paraId="341EFE9A" w14:textId="77777777" w:rsidR="004F608D" w:rsidRPr="00464DE1" w:rsidRDefault="00A976DA" w:rsidP="00A976DA">
            <w:pPr>
              <w:spacing w:after="0" w:line="240" w:lineRule="auto"/>
              <w:rPr>
                <w:rFonts w:ascii="Arial Narrow" w:hAnsi="Arial Narrow"/>
              </w:rPr>
            </w:pPr>
            <w:r w:rsidRPr="00464DE1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341EFE9B" w14:textId="77777777" w:rsidR="004F608D" w:rsidRPr="00464DE1" w:rsidRDefault="00172E2A" w:rsidP="007D7C79">
            <w:pPr>
              <w:spacing w:after="0" w:line="240" w:lineRule="auto"/>
              <w:rPr>
                <w:rFonts w:ascii="Arial Narrow" w:hAnsi="Arial Narrow"/>
              </w:rPr>
            </w:pPr>
            <w:r w:rsidRPr="00464DE1">
              <w:t>Wykład: egzamin</w:t>
            </w:r>
            <w:r w:rsidR="00A976DA" w:rsidRPr="00464DE1">
              <w:t xml:space="preserve"> </w:t>
            </w:r>
            <w:r w:rsidRPr="00464DE1">
              <w:t>pisemny</w:t>
            </w:r>
            <w:r w:rsidR="00A976DA" w:rsidRPr="00464DE1">
              <w:t>, pytania otwarte i testowe – waga 0,5. Ćwiczenia: zaliczenie pisemne</w:t>
            </w:r>
            <w:r w:rsidR="00373431" w:rsidRPr="00464DE1">
              <w:t>: zadanie</w:t>
            </w:r>
            <w:r w:rsidR="007D7C79">
              <w:t>/a</w:t>
            </w:r>
            <w:r w:rsidR="00373431" w:rsidRPr="00464DE1">
              <w:t xml:space="preserve"> praktyczne </w:t>
            </w:r>
            <w:r w:rsidR="007D7C79">
              <w:t xml:space="preserve">do rozwiązania </w:t>
            </w:r>
            <w:r w:rsidR="00A976DA" w:rsidRPr="00464DE1">
              <w:t>– waga 0,5.</w:t>
            </w:r>
          </w:p>
        </w:tc>
      </w:tr>
    </w:tbl>
    <w:p w14:paraId="341EFE9D" w14:textId="77777777" w:rsidR="004F608D" w:rsidRPr="00464DE1" w:rsidRDefault="004F608D" w:rsidP="00A976DA">
      <w:pPr>
        <w:spacing w:after="0" w:line="240" w:lineRule="auto"/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8"/>
        <w:gridCol w:w="1701"/>
        <w:gridCol w:w="1442"/>
        <w:gridCol w:w="1677"/>
      </w:tblGrid>
      <w:tr w:rsidR="004F608D" w:rsidRPr="00464DE1" w14:paraId="341EFEA1" w14:textId="77777777" w:rsidTr="00464DE1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41EFE9E" w14:textId="77777777" w:rsidR="004F608D" w:rsidRPr="00464DE1" w:rsidRDefault="004F608D" w:rsidP="00A976DA">
            <w:pPr>
              <w:spacing w:after="0" w:line="240" w:lineRule="auto"/>
            </w:pPr>
          </w:p>
          <w:p w14:paraId="341EFE9F" w14:textId="77777777" w:rsidR="004F608D" w:rsidRPr="00464DE1" w:rsidRDefault="00A976DA" w:rsidP="00A976DA">
            <w:pPr>
              <w:spacing w:after="0" w:line="240" w:lineRule="auto"/>
              <w:jc w:val="center"/>
            </w:pPr>
            <w:r w:rsidRPr="00464DE1">
              <w:t>NAKŁAD PRACY STUDENTA</w:t>
            </w:r>
          </w:p>
          <w:p w14:paraId="341EFEA0" w14:textId="77777777" w:rsidR="004F608D" w:rsidRPr="00464DE1" w:rsidRDefault="004F608D" w:rsidP="00A976DA">
            <w:pPr>
              <w:spacing w:after="0" w:line="240" w:lineRule="auto"/>
              <w:rPr>
                <w:color w:val="FF0000"/>
              </w:rPr>
            </w:pPr>
          </w:p>
        </w:tc>
      </w:tr>
      <w:tr w:rsidR="004F608D" w:rsidRPr="00464DE1" w14:paraId="341EFEA5" w14:textId="77777777" w:rsidTr="00464DE1">
        <w:trPr>
          <w:trHeight w:val="263"/>
        </w:trPr>
        <w:tc>
          <w:tcPr>
            <w:tcW w:w="5778" w:type="dxa"/>
            <w:vMerge w:val="restart"/>
            <w:tcBorders>
              <w:top w:val="single" w:sz="4" w:space="0" w:color="auto"/>
            </w:tcBorders>
            <w:vAlign w:val="center"/>
          </w:tcPr>
          <w:p w14:paraId="341EFEA2" w14:textId="77777777" w:rsidR="004F608D" w:rsidRPr="00464DE1" w:rsidRDefault="004F608D" w:rsidP="00A976DA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1EFEA3" w14:textId="77777777" w:rsidR="004F608D" w:rsidRPr="00464DE1" w:rsidRDefault="00A976DA" w:rsidP="00A976DA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4DE1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464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4DE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464DE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64DE1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  <w:vAlign w:val="center"/>
          </w:tcPr>
          <w:p w14:paraId="341EFEA4" w14:textId="77777777" w:rsidR="004F608D" w:rsidRPr="00464DE1" w:rsidRDefault="00A976DA" w:rsidP="00A976DA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64DE1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464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4DE1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64DE1" w:rsidRPr="00464DE1" w14:paraId="341EFEAA" w14:textId="77777777" w:rsidTr="00464DE1">
        <w:trPr>
          <w:trHeight w:val="262"/>
        </w:trPr>
        <w:tc>
          <w:tcPr>
            <w:tcW w:w="5778" w:type="dxa"/>
            <w:vMerge/>
            <w:vAlign w:val="center"/>
          </w:tcPr>
          <w:p w14:paraId="341EFEA6" w14:textId="77777777" w:rsidR="00464DE1" w:rsidRPr="00464DE1" w:rsidRDefault="00464DE1" w:rsidP="00A976DA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1EFEA7" w14:textId="77777777" w:rsidR="00464DE1" w:rsidRPr="00464DE1" w:rsidRDefault="00464DE1" w:rsidP="00A976DA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4DE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442" w:type="dxa"/>
            <w:vAlign w:val="center"/>
          </w:tcPr>
          <w:p w14:paraId="341EFEA8" w14:textId="77777777" w:rsidR="00464DE1" w:rsidRPr="00464DE1" w:rsidRDefault="00464DE1" w:rsidP="00A976DA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64DE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464DE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677" w:type="dxa"/>
            <w:vAlign w:val="center"/>
          </w:tcPr>
          <w:p w14:paraId="341EFEA9" w14:textId="77777777" w:rsidR="00464DE1" w:rsidRPr="00464DE1" w:rsidRDefault="00464DE1" w:rsidP="00A976DA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43DC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464DE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643DC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464DE1" w:rsidRPr="00464DE1" w14:paraId="341EFEAF" w14:textId="77777777" w:rsidTr="00464DE1">
        <w:trPr>
          <w:trHeight w:val="262"/>
        </w:trPr>
        <w:tc>
          <w:tcPr>
            <w:tcW w:w="5778" w:type="dxa"/>
          </w:tcPr>
          <w:p w14:paraId="341EFEAB" w14:textId="77777777" w:rsidR="00464DE1" w:rsidRPr="00464DE1" w:rsidRDefault="00464DE1" w:rsidP="00A976DA">
            <w:pPr>
              <w:spacing w:after="0" w:line="240" w:lineRule="auto"/>
            </w:pPr>
            <w:r w:rsidRPr="00464DE1">
              <w:t>Udział w wykładach</w:t>
            </w:r>
          </w:p>
        </w:tc>
        <w:tc>
          <w:tcPr>
            <w:tcW w:w="1701" w:type="dxa"/>
            <w:vAlign w:val="center"/>
          </w:tcPr>
          <w:p w14:paraId="341EFEAC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rPr>
                <w:b/>
                <w:bCs/>
              </w:rPr>
              <w:t>30</w:t>
            </w:r>
          </w:p>
        </w:tc>
        <w:tc>
          <w:tcPr>
            <w:tcW w:w="1442" w:type="dxa"/>
            <w:vAlign w:val="center"/>
          </w:tcPr>
          <w:p w14:paraId="341EFEAD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  <w:tc>
          <w:tcPr>
            <w:tcW w:w="1677" w:type="dxa"/>
            <w:vAlign w:val="center"/>
          </w:tcPr>
          <w:p w14:paraId="341EFEAE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</w:tr>
      <w:tr w:rsidR="00464DE1" w:rsidRPr="00464DE1" w14:paraId="341EFEB4" w14:textId="77777777" w:rsidTr="00464DE1">
        <w:trPr>
          <w:trHeight w:val="262"/>
        </w:trPr>
        <w:tc>
          <w:tcPr>
            <w:tcW w:w="5778" w:type="dxa"/>
          </w:tcPr>
          <w:p w14:paraId="341EFEB0" w14:textId="77777777" w:rsidR="00464DE1" w:rsidRPr="00464DE1" w:rsidRDefault="00464DE1" w:rsidP="00A976DA">
            <w:pPr>
              <w:spacing w:after="0" w:line="240" w:lineRule="auto"/>
            </w:pPr>
            <w:r w:rsidRPr="00464DE1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341EFEB1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30</w:t>
            </w:r>
          </w:p>
        </w:tc>
        <w:tc>
          <w:tcPr>
            <w:tcW w:w="1442" w:type="dxa"/>
            <w:vAlign w:val="center"/>
          </w:tcPr>
          <w:p w14:paraId="341EFEB2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  <w:tc>
          <w:tcPr>
            <w:tcW w:w="1677" w:type="dxa"/>
            <w:vAlign w:val="center"/>
          </w:tcPr>
          <w:p w14:paraId="341EFEB3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</w:tr>
      <w:tr w:rsidR="00464DE1" w:rsidRPr="00464DE1" w14:paraId="341EFEB9" w14:textId="77777777" w:rsidTr="00464DE1">
        <w:trPr>
          <w:trHeight w:val="262"/>
        </w:trPr>
        <w:tc>
          <w:tcPr>
            <w:tcW w:w="5778" w:type="dxa"/>
          </w:tcPr>
          <w:p w14:paraId="341EFEB5" w14:textId="77777777" w:rsidR="00464DE1" w:rsidRPr="00464DE1" w:rsidRDefault="00464DE1" w:rsidP="00464DE1">
            <w:pPr>
              <w:spacing w:after="0" w:line="240" w:lineRule="auto"/>
              <w:rPr>
                <w:vertAlign w:val="superscript"/>
              </w:rPr>
            </w:pPr>
            <w:r w:rsidRPr="00464DE1">
              <w:t>Udział w ćwiczeniach audytoryjnych   i laboratoryjnych, warsztatach, seminariach</w:t>
            </w:r>
          </w:p>
        </w:tc>
        <w:tc>
          <w:tcPr>
            <w:tcW w:w="1701" w:type="dxa"/>
            <w:vAlign w:val="center"/>
          </w:tcPr>
          <w:p w14:paraId="341EFEB6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rPr>
                <w:b/>
                <w:bCs/>
              </w:rPr>
              <w:t>30</w:t>
            </w:r>
          </w:p>
        </w:tc>
        <w:tc>
          <w:tcPr>
            <w:tcW w:w="1442" w:type="dxa"/>
            <w:vAlign w:val="center"/>
          </w:tcPr>
          <w:p w14:paraId="341EFEB7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30</w:t>
            </w:r>
          </w:p>
        </w:tc>
        <w:tc>
          <w:tcPr>
            <w:tcW w:w="1677" w:type="dxa"/>
            <w:vAlign w:val="center"/>
          </w:tcPr>
          <w:p w14:paraId="341EFEB8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</w:tr>
      <w:tr w:rsidR="00464DE1" w:rsidRPr="00464DE1" w14:paraId="341EFEBE" w14:textId="77777777" w:rsidTr="00464DE1">
        <w:trPr>
          <w:trHeight w:val="262"/>
        </w:trPr>
        <w:tc>
          <w:tcPr>
            <w:tcW w:w="5778" w:type="dxa"/>
          </w:tcPr>
          <w:p w14:paraId="341EFEBA" w14:textId="77777777" w:rsidR="00464DE1" w:rsidRPr="00464DE1" w:rsidRDefault="00464DE1" w:rsidP="00A976DA">
            <w:pPr>
              <w:spacing w:after="0" w:line="240" w:lineRule="auto"/>
            </w:pPr>
            <w:r w:rsidRPr="00464DE1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341EFEBB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30</w:t>
            </w:r>
          </w:p>
        </w:tc>
        <w:tc>
          <w:tcPr>
            <w:tcW w:w="1442" w:type="dxa"/>
            <w:vAlign w:val="center"/>
          </w:tcPr>
          <w:p w14:paraId="341EFEBC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30</w:t>
            </w:r>
          </w:p>
        </w:tc>
        <w:tc>
          <w:tcPr>
            <w:tcW w:w="1677" w:type="dxa"/>
            <w:vAlign w:val="center"/>
          </w:tcPr>
          <w:p w14:paraId="341EFEBD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</w:tr>
      <w:tr w:rsidR="00464DE1" w:rsidRPr="00464DE1" w14:paraId="341EFEC3" w14:textId="77777777" w:rsidTr="00464DE1">
        <w:trPr>
          <w:trHeight w:val="262"/>
        </w:trPr>
        <w:tc>
          <w:tcPr>
            <w:tcW w:w="5778" w:type="dxa"/>
          </w:tcPr>
          <w:p w14:paraId="341EFEBF" w14:textId="77777777" w:rsidR="00464DE1" w:rsidRPr="00464DE1" w:rsidRDefault="00464DE1" w:rsidP="00A976DA">
            <w:pPr>
              <w:spacing w:after="0" w:line="240" w:lineRule="auto"/>
            </w:pPr>
            <w:r w:rsidRPr="00464DE1">
              <w:t>Przygotowanie projektu / eseju / itp.</w:t>
            </w:r>
            <w:r w:rsidRPr="00464DE1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41EFEC0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  <w:tc>
          <w:tcPr>
            <w:tcW w:w="1442" w:type="dxa"/>
            <w:vAlign w:val="center"/>
          </w:tcPr>
          <w:p w14:paraId="341EFEC1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  <w:tc>
          <w:tcPr>
            <w:tcW w:w="1677" w:type="dxa"/>
            <w:vAlign w:val="center"/>
          </w:tcPr>
          <w:p w14:paraId="341EFEC2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</w:tr>
      <w:tr w:rsidR="00464DE1" w:rsidRPr="00464DE1" w14:paraId="341EFEC8" w14:textId="77777777" w:rsidTr="00464DE1">
        <w:trPr>
          <w:trHeight w:val="262"/>
        </w:trPr>
        <w:tc>
          <w:tcPr>
            <w:tcW w:w="5778" w:type="dxa"/>
          </w:tcPr>
          <w:p w14:paraId="341EFEC4" w14:textId="77777777" w:rsidR="00464DE1" w:rsidRPr="00464DE1" w:rsidRDefault="00464DE1" w:rsidP="00A976DA">
            <w:pPr>
              <w:spacing w:after="0" w:line="240" w:lineRule="auto"/>
            </w:pPr>
            <w:r w:rsidRPr="00464DE1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341EFEC5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30</w:t>
            </w:r>
          </w:p>
        </w:tc>
        <w:tc>
          <w:tcPr>
            <w:tcW w:w="1442" w:type="dxa"/>
            <w:vAlign w:val="center"/>
          </w:tcPr>
          <w:p w14:paraId="341EFEC6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30</w:t>
            </w:r>
          </w:p>
        </w:tc>
        <w:tc>
          <w:tcPr>
            <w:tcW w:w="1677" w:type="dxa"/>
            <w:vAlign w:val="center"/>
          </w:tcPr>
          <w:p w14:paraId="341EFEC7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</w:tr>
      <w:tr w:rsidR="00464DE1" w:rsidRPr="00464DE1" w14:paraId="341EFECD" w14:textId="77777777" w:rsidTr="00464DE1">
        <w:trPr>
          <w:trHeight w:val="262"/>
        </w:trPr>
        <w:tc>
          <w:tcPr>
            <w:tcW w:w="5778" w:type="dxa"/>
          </w:tcPr>
          <w:p w14:paraId="341EFEC9" w14:textId="77777777" w:rsidR="00464DE1" w:rsidRPr="00464DE1" w:rsidRDefault="00464DE1" w:rsidP="00A976DA">
            <w:pPr>
              <w:spacing w:after="0" w:line="240" w:lineRule="auto"/>
            </w:pPr>
            <w:r w:rsidRPr="00464DE1">
              <w:t>Udział w konsultacjach</w:t>
            </w:r>
          </w:p>
        </w:tc>
        <w:tc>
          <w:tcPr>
            <w:tcW w:w="1701" w:type="dxa"/>
            <w:vAlign w:val="center"/>
          </w:tcPr>
          <w:p w14:paraId="341EFECA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1</w:t>
            </w:r>
          </w:p>
        </w:tc>
        <w:tc>
          <w:tcPr>
            <w:tcW w:w="1442" w:type="dxa"/>
            <w:vAlign w:val="center"/>
          </w:tcPr>
          <w:p w14:paraId="341EFECB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  <w:tc>
          <w:tcPr>
            <w:tcW w:w="1677" w:type="dxa"/>
            <w:vAlign w:val="center"/>
          </w:tcPr>
          <w:p w14:paraId="341EFECC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</w:tr>
      <w:tr w:rsidR="00464DE1" w:rsidRPr="00464DE1" w14:paraId="341EFED2" w14:textId="77777777" w:rsidTr="00464DE1">
        <w:trPr>
          <w:trHeight w:val="262"/>
        </w:trPr>
        <w:tc>
          <w:tcPr>
            <w:tcW w:w="5778" w:type="dxa"/>
          </w:tcPr>
          <w:p w14:paraId="341EFECE" w14:textId="77777777" w:rsidR="00464DE1" w:rsidRPr="00464DE1" w:rsidRDefault="00464DE1" w:rsidP="00A976DA">
            <w:pPr>
              <w:spacing w:after="0" w:line="240" w:lineRule="auto"/>
            </w:pPr>
            <w:r w:rsidRPr="00464DE1">
              <w:t>Inne</w:t>
            </w:r>
          </w:p>
        </w:tc>
        <w:tc>
          <w:tcPr>
            <w:tcW w:w="1701" w:type="dxa"/>
            <w:vAlign w:val="center"/>
          </w:tcPr>
          <w:p w14:paraId="341EFECF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  <w:tc>
          <w:tcPr>
            <w:tcW w:w="1442" w:type="dxa"/>
            <w:vAlign w:val="center"/>
          </w:tcPr>
          <w:p w14:paraId="341EFED0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  <w:tc>
          <w:tcPr>
            <w:tcW w:w="1677" w:type="dxa"/>
            <w:vAlign w:val="center"/>
          </w:tcPr>
          <w:p w14:paraId="341EFED1" w14:textId="77777777" w:rsidR="00464DE1" w:rsidRPr="00464DE1" w:rsidRDefault="00464DE1" w:rsidP="00A976DA">
            <w:pPr>
              <w:spacing w:after="0" w:line="240" w:lineRule="auto"/>
              <w:jc w:val="center"/>
            </w:pPr>
          </w:p>
        </w:tc>
      </w:tr>
      <w:tr w:rsidR="00464DE1" w:rsidRPr="00464DE1" w14:paraId="341EFED7" w14:textId="77777777" w:rsidTr="00464DE1">
        <w:trPr>
          <w:trHeight w:val="262"/>
        </w:trPr>
        <w:tc>
          <w:tcPr>
            <w:tcW w:w="5778" w:type="dxa"/>
          </w:tcPr>
          <w:p w14:paraId="341EFED3" w14:textId="77777777" w:rsidR="00464DE1" w:rsidRPr="00464DE1" w:rsidRDefault="00464DE1" w:rsidP="00F558F3">
            <w:pPr>
              <w:spacing w:before="60" w:after="60"/>
            </w:pPr>
            <w:r w:rsidRPr="00464DE1">
              <w:rPr>
                <w:b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341EFED4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151</w:t>
            </w:r>
          </w:p>
        </w:tc>
        <w:tc>
          <w:tcPr>
            <w:tcW w:w="1442" w:type="dxa"/>
            <w:vAlign w:val="center"/>
          </w:tcPr>
          <w:p w14:paraId="341EFED5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90</w:t>
            </w:r>
          </w:p>
        </w:tc>
        <w:tc>
          <w:tcPr>
            <w:tcW w:w="1677" w:type="dxa"/>
            <w:vAlign w:val="center"/>
          </w:tcPr>
          <w:p w14:paraId="341EFED6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0</w:t>
            </w:r>
          </w:p>
        </w:tc>
      </w:tr>
      <w:tr w:rsidR="00464DE1" w:rsidRPr="00464DE1" w14:paraId="341EFEDA" w14:textId="77777777" w:rsidTr="00464DE1">
        <w:trPr>
          <w:trHeight w:val="236"/>
        </w:trPr>
        <w:tc>
          <w:tcPr>
            <w:tcW w:w="5778" w:type="dxa"/>
            <w:shd w:val="clear" w:color="auto" w:fill="C0C0C0"/>
          </w:tcPr>
          <w:p w14:paraId="341EFED8" w14:textId="77777777" w:rsidR="00464DE1" w:rsidRPr="00464DE1" w:rsidRDefault="00464DE1" w:rsidP="00F558F3">
            <w:pPr>
              <w:spacing w:before="60" w:after="60"/>
              <w:rPr>
                <w:b/>
              </w:rPr>
            </w:pPr>
            <w:r w:rsidRPr="00464DE1">
              <w:rPr>
                <w:b/>
              </w:rPr>
              <w:t>Liczba punktów ECTS za przedmiot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341EFED9" w14:textId="77777777" w:rsidR="00464DE1" w:rsidRPr="00464DE1" w:rsidRDefault="00464DE1" w:rsidP="00A976DA">
            <w:pPr>
              <w:spacing w:after="0" w:line="240" w:lineRule="auto"/>
              <w:jc w:val="center"/>
              <w:rPr>
                <w:b/>
              </w:rPr>
            </w:pPr>
            <w:r w:rsidRPr="00464DE1">
              <w:rPr>
                <w:b/>
              </w:rPr>
              <w:t>6</w:t>
            </w:r>
          </w:p>
        </w:tc>
      </w:tr>
      <w:tr w:rsidR="00464DE1" w:rsidRPr="00464DE1" w14:paraId="341EFEDD" w14:textId="77777777" w:rsidTr="00464DE1">
        <w:trPr>
          <w:trHeight w:val="262"/>
        </w:trPr>
        <w:tc>
          <w:tcPr>
            <w:tcW w:w="5778" w:type="dxa"/>
            <w:shd w:val="clear" w:color="auto" w:fill="C0C0C0"/>
          </w:tcPr>
          <w:p w14:paraId="341EFEDB" w14:textId="77777777" w:rsidR="00464DE1" w:rsidRPr="00464DE1" w:rsidRDefault="00464DE1" w:rsidP="00F558F3">
            <w:pPr>
              <w:spacing w:before="60" w:after="60"/>
              <w:jc w:val="both"/>
              <w:rPr>
                <w:vertAlign w:val="superscript"/>
              </w:rPr>
            </w:pPr>
            <w:r w:rsidRPr="00464DE1">
              <w:t>Liczba punktów ECTS związana z zajęciami praktycznymi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341EFEDC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3,6</w:t>
            </w:r>
          </w:p>
        </w:tc>
      </w:tr>
      <w:tr w:rsidR="00464DE1" w:rsidRPr="00464DE1" w14:paraId="341EFEE0" w14:textId="77777777" w:rsidTr="00464DE1">
        <w:trPr>
          <w:trHeight w:val="262"/>
        </w:trPr>
        <w:tc>
          <w:tcPr>
            <w:tcW w:w="5778" w:type="dxa"/>
            <w:shd w:val="clear" w:color="auto" w:fill="C0C0C0"/>
          </w:tcPr>
          <w:p w14:paraId="341EFEDE" w14:textId="77777777" w:rsidR="00464DE1" w:rsidRPr="00464DE1" w:rsidRDefault="00464DE1" w:rsidP="00F558F3">
            <w:pPr>
              <w:spacing w:before="60" w:after="60"/>
              <w:jc w:val="both"/>
            </w:pPr>
            <w:r w:rsidRPr="00464DE1">
              <w:t>Liczba punktów ECTS związana z kształceniem na odległość (kształcenie z wykorzystaniem metod i technik kształcenia na odległość)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341EFEDF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0</w:t>
            </w:r>
          </w:p>
        </w:tc>
      </w:tr>
      <w:tr w:rsidR="00464DE1" w:rsidRPr="00464DE1" w14:paraId="341EFEE3" w14:textId="77777777" w:rsidTr="00464DE1">
        <w:trPr>
          <w:trHeight w:val="262"/>
        </w:trPr>
        <w:tc>
          <w:tcPr>
            <w:tcW w:w="5778" w:type="dxa"/>
            <w:shd w:val="clear" w:color="auto" w:fill="C0C0C0"/>
          </w:tcPr>
          <w:p w14:paraId="341EFEE1" w14:textId="77777777" w:rsidR="00464DE1" w:rsidRPr="00464DE1" w:rsidRDefault="00464DE1" w:rsidP="00F558F3">
            <w:pPr>
              <w:spacing w:before="60" w:after="60"/>
              <w:jc w:val="both"/>
              <w:rPr>
                <w:b/>
              </w:rPr>
            </w:pPr>
            <w:r w:rsidRPr="00464DE1">
              <w:t>Liczba punktów ECTS  za zajęciach wymagające bezpośredniego udziału nauczycieli akademickich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341EFEE2" w14:textId="77777777" w:rsidR="00464DE1" w:rsidRPr="00464DE1" w:rsidRDefault="00464DE1" w:rsidP="00A976DA">
            <w:pPr>
              <w:spacing w:after="0" w:line="240" w:lineRule="auto"/>
              <w:jc w:val="center"/>
            </w:pPr>
            <w:r w:rsidRPr="00464DE1">
              <w:t>2,4</w:t>
            </w:r>
          </w:p>
        </w:tc>
      </w:tr>
    </w:tbl>
    <w:p w14:paraId="341EFEE4" w14:textId="77777777" w:rsidR="004F608D" w:rsidRPr="00464DE1" w:rsidRDefault="004F608D"/>
    <w:sectPr w:rsidR="004F608D" w:rsidRPr="00464DE1" w:rsidSect="00EF6D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D03BA"/>
    <w:multiLevelType w:val="hybridMultilevel"/>
    <w:tmpl w:val="9AFC5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286098">
    <w:abstractNumId w:val="0"/>
  </w:num>
  <w:num w:numId="2" w16cid:durableId="1000741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76877"/>
    <w:rsid w:val="001327CF"/>
    <w:rsid w:val="001576BD"/>
    <w:rsid w:val="001716C8"/>
    <w:rsid w:val="00172E2A"/>
    <w:rsid w:val="001E26CF"/>
    <w:rsid w:val="00205A52"/>
    <w:rsid w:val="00213070"/>
    <w:rsid w:val="0022111B"/>
    <w:rsid w:val="002B1E6C"/>
    <w:rsid w:val="00307634"/>
    <w:rsid w:val="003447B2"/>
    <w:rsid w:val="00363D2A"/>
    <w:rsid w:val="00373431"/>
    <w:rsid w:val="0039085E"/>
    <w:rsid w:val="003A0A46"/>
    <w:rsid w:val="003A1AED"/>
    <w:rsid w:val="003A7614"/>
    <w:rsid w:val="00402161"/>
    <w:rsid w:val="00405009"/>
    <w:rsid w:val="00416716"/>
    <w:rsid w:val="00436938"/>
    <w:rsid w:val="0046020E"/>
    <w:rsid w:val="00464DE1"/>
    <w:rsid w:val="00497BE2"/>
    <w:rsid w:val="004F608D"/>
    <w:rsid w:val="0050790E"/>
    <w:rsid w:val="00550262"/>
    <w:rsid w:val="00560DDF"/>
    <w:rsid w:val="005A5B46"/>
    <w:rsid w:val="005B1CD0"/>
    <w:rsid w:val="005E7A65"/>
    <w:rsid w:val="005F23FC"/>
    <w:rsid w:val="00643DC6"/>
    <w:rsid w:val="006641B8"/>
    <w:rsid w:val="00677B1F"/>
    <w:rsid w:val="00797F2F"/>
    <w:rsid w:val="007B12B1"/>
    <w:rsid w:val="007D7C79"/>
    <w:rsid w:val="00801B19"/>
    <w:rsid w:val="008020D5"/>
    <w:rsid w:val="00856BC3"/>
    <w:rsid w:val="008742A7"/>
    <w:rsid w:val="008C358C"/>
    <w:rsid w:val="00903EFC"/>
    <w:rsid w:val="009715D4"/>
    <w:rsid w:val="00984022"/>
    <w:rsid w:val="009E3777"/>
    <w:rsid w:val="009E40AF"/>
    <w:rsid w:val="009E7B8A"/>
    <w:rsid w:val="009F5760"/>
    <w:rsid w:val="00A0703A"/>
    <w:rsid w:val="00A73F56"/>
    <w:rsid w:val="00A976DA"/>
    <w:rsid w:val="00B20420"/>
    <w:rsid w:val="00B572AC"/>
    <w:rsid w:val="00BD19AE"/>
    <w:rsid w:val="00BD4274"/>
    <w:rsid w:val="00BE000F"/>
    <w:rsid w:val="00C60C15"/>
    <w:rsid w:val="00C83126"/>
    <w:rsid w:val="00D466D8"/>
    <w:rsid w:val="00D6708C"/>
    <w:rsid w:val="00D90840"/>
    <w:rsid w:val="00DC0DE3"/>
    <w:rsid w:val="00DC70B5"/>
    <w:rsid w:val="00E32F86"/>
    <w:rsid w:val="00E40B0C"/>
    <w:rsid w:val="00E4223E"/>
    <w:rsid w:val="00E54943"/>
    <w:rsid w:val="00E80C6B"/>
    <w:rsid w:val="00E85D08"/>
    <w:rsid w:val="00E94DBB"/>
    <w:rsid w:val="00EA2C4A"/>
    <w:rsid w:val="00EA50BD"/>
    <w:rsid w:val="00EF6D94"/>
    <w:rsid w:val="00F22F4E"/>
    <w:rsid w:val="00FA2E58"/>
    <w:rsid w:val="00FC3315"/>
    <w:rsid w:val="00FD789F"/>
    <w:rsid w:val="00FD7A2E"/>
    <w:rsid w:val="3E35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EFE25"/>
  <w15:docId w15:val="{68D11A54-D16E-4A5E-B6CE-44539DF6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D94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EF6D94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EF6D94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6D94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6D94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F6D94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F6D9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F6D9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F6D9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6D9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EF6D94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6D94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EF6D94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EF6D94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EF6D94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rsid w:val="00EF6D94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F6D94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F6D94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F6D94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EF6D94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EF6D94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F6D94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F6D94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6D94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EF6D94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F6D94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EF6D94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EF6D94"/>
  </w:style>
  <w:style w:type="paragraph" w:customStyle="1" w:styleId="Akapitzlist1">
    <w:name w:val="Akapit z listą1"/>
    <w:basedOn w:val="Normalny"/>
    <w:uiPriority w:val="34"/>
    <w:qFormat/>
    <w:rsid w:val="00EF6D94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EF6D94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EF6D9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EF6D94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rsid w:val="00EF6D9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EF6D94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EF6D94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EF6D94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EF6D94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EF6D9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EF6D94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EF6D94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EF6D94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24</cp:revision>
  <dcterms:created xsi:type="dcterms:W3CDTF">2025-01-06T18:59:00Z</dcterms:created>
  <dcterms:modified xsi:type="dcterms:W3CDTF">2025-02-07T07:18:00Z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